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963E" w14:textId="7A40890E" w:rsidR="00000000" w:rsidRDefault="005C284E">
      <w:r>
        <w:t xml:space="preserve">The </w:t>
      </w:r>
      <w:r w:rsidR="00940650">
        <w:t>Sattvic</w:t>
      </w:r>
      <w:r>
        <w:t xml:space="preserve"> Mind</w:t>
      </w:r>
    </w:p>
    <w:p w14:paraId="470FF92D" w14:textId="77777777" w:rsidR="005C284E" w:rsidRDefault="005C284E"/>
    <w:p w14:paraId="7AF41D9E" w14:textId="763449F1" w:rsidR="00BE25F4" w:rsidRDefault="005C284E">
      <w:r>
        <w:t>Eleven years ago, during my first talk a participant asked me if I thought purifying the mind was necessary for enlightenment. My answer was “no” at that time. Now my answer would be “</w:t>
      </w:r>
      <w:proofErr w:type="spellStart"/>
      <w:r>
        <w:t>kinda</w:t>
      </w:r>
      <w:proofErr w:type="spellEnd"/>
      <w:r>
        <w:t xml:space="preserve">”. Although it is difficult to prescribe a batch of </w:t>
      </w:r>
      <w:r w:rsidR="00940650">
        <w:t>prerequisite</w:t>
      </w:r>
      <w:r>
        <w:t xml:space="preserve"> </w:t>
      </w:r>
      <w:r w:rsidR="00940650">
        <w:t xml:space="preserve">practices </w:t>
      </w:r>
      <w:r>
        <w:t xml:space="preserve">for enlightenment </w:t>
      </w:r>
      <w:r w:rsidR="00940650">
        <w:t xml:space="preserve">to occur </w:t>
      </w:r>
      <w:r>
        <w:t xml:space="preserve">an “enlightened mind” is pure, calm, and compassionate. There is stillness. In the following </w:t>
      </w:r>
      <w:proofErr w:type="spellStart"/>
      <w:r>
        <w:t>Youtube</w:t>
      </w:r>
      <w:proofErr w:type="spellEnd"/>
      <w:r>
        <w:t xml:space="preserve"> video. </w:t>
      </w:r>
      <w:hyperlink r:id="rId4" w:history="1">
        <w:r w:rsidR="00BE25F4" w:rsidRPr="002150B0">
          <w:rPr>
            <w:rStyle w:val="Hyperlink"/>
          </w:rPr>
          <w:t>https://youtu.be/9s7H76Axx</w:t>
        </w:r>
        <w:r w:rsidR="00BE25F4" w:rsidRPr="002150B0">
          <w:rPr>
            <w:rStyle w:val="Hyperlink"/>
          </w:rPr>
          <w:t>0</w:t>
        </w:r>
        <w:r w:rsidR="00BE25F4" w:rsidRPr="002150B0">
          <w:rPr>
            <w:rStyle w:val="Hyperlink"/>
          </w:rPr>
          <w:t>w?si=4IOF_YT2Ro0Qj16E&amp;t=26</w:t>
        </w:r>
      </w:hyperlink>
    </w:p>
    <w:p w14:paraId="30735348" w14:textId="4FF16673" w:rsidR="00BE25F4" w:rsidRDefault="00BE25F4">
      <w:r w:rsidRPr="00BE25F4">
        <w:t xml:space="preserve"> </w:t>
      </w:r>
    </w:p>
    <w:p w14:paraId="3794B6F0" w14:textId="3EDC69B5" w:rsidR="005C284E" w:rsidRDefault="005C284E">
      <w:r>
        <w:t xml:space="preserve">The bags are thoughts, they come from “nowhere” and are claimed by </w:t>
      </w:r>
      <w:r w:rsidR="00BE25F4">
        <w:t>a</w:t>
      </w:r>
      <w:r>
        <w:t xml:space="preserve"> passenger (ego) standing on the side. With the </w:t>
      </w:r>
      <w:proofErr w:type="spellStart"/>
      <w:r>
        <w:t>sattwic</w:t>
      </w:r>
      <w:proofErr w:type="spellEnd"/>
      <w:r>
        <w:t xml:space="preserve"> mind, thoughts are few, </w:t>
      </w:r>
      <w:r w:rsidR="00BE25F4">
        <w:t xml:space="preserve">and only a few thoughts (bags) are notionally claimed (e.g., “I need to pay the rent today”; the meeting is at 9:30 am this morning” etc.). In the absence of a mind </w:t>
      </w:r>
      <w:r w:rsidR="00940650">
        <w:t xml:space="preserve">full of baggage </w:t>
      </w:r>
      <w:r w:rsidR="00BE25F4">
        <w:t>is Presence.</w:t>
      </w:r>
    </w:p>
    <w:p w14:paraId="5FD81283" w14:textId="77777777" w:rsidR="00BE25F4" w:rsidRDefault="00BE25F4"/>
    <w:p w14:paraId="7E5824E5" w14:textId="50B1F22B" w:rsidR="00BE25F4" w:rsidRDefault="00BE25F4">
      <w:r>
        <w:t>With Love,</w:t>
      </w:r>
      <w:r>
        <w:br/>
      </w:r>
      <w:r>
        <w:br/>
        <w:t>Todd</w:t>
      </w:r>
      <w:r>
        <w:br/>
      </w:r>
      <w:r>
        <w:br/>
        <w:t>Upcoming events</w:t>
      </w:r>
      <w:r>
        <w:br/>
        <w:t> </w:t>
      </w:r>
      <w:r>
        <w:br/>
        <w:t xml:space="preserve">Please note, online </w:t>
      </w:r>
      <w:r>
        <w:t>Satsang</w:t>
      </w:r>
      <w:r>
        <w:t xml:space="preserve"> will happen </w:t>
      </w:r>
      <w:r>
        <w:rPr>
          <w:rStyle w:val="Strong"/>
          <w:u w:val="single"/>
        </w:rPr>
        <w:t>Tuesday</w:t>
      </w:r>
      <w:r>
        <w:t xml:space="preserve"> </w:t>
      </w:r>
      <w:r>
        <w:t>September</w:t>
      </w:r>
      <w:r>
        <w:t xml:space="preserve"> </w:t>
      </w:r>
      <w:r>
        <w:t>12</w:t>
      </w:r>
      <w:r w:rsidRPr="00940650">
        <w:rPr>
          <w:vertAlign w:val="superscript"/>
        </w:rPr>
        <w:t>th</w:t>
      </w:r>
      <w:r w:rsidR="00940650">
        <w:t xml:space="preserve"> through </w:t>
      </w:r>
      <w:r w:rsidR="00940650" w:rsidRPr="00940650">
        <w:rPr>
          <w:b/>
          <w:bCs/>
        </w:rPr>
        <w:t>Zoom</w:t>
      </w:r>
      <w:r w:rsidRPr="00940650">
        <w:rPr>
          <w:b/>
          <w:bCs/>
        </w:rPr>
        <w:t>.</w:t>
      </w:r>
      <w:r>
        <w:t>  The time is from 7-8pm Eastern Standard Time</w:t>
      </w:r>
      <w:r>
        <w:t>, 4pm PST</w:t>
      </w:r>
      <w:r>
        <w:t xml:space="preserve">. </w:t>
      </w:r>
      <w:r w:rsidR="00940650">
        <w:t>T</w:t>
      </w:r>
      <w:r>
        <w:t>he ID number.</w:t>
      </w:r>
      <w:r>
        <w:br/>
        <w:t> </w:t>
      </w:r>
      <w:r>
        <w:br/>
      </w:r>
      <w:r>
        <w:rPr>
          <w:rStyle w:val="Strong"/>
        </w:rPr>
        <w:t>Meeting ID: 918 6697 7588</w:t>
      </w:r>
      <w:r>
        <w:br/>
        <w:t> </w:t>
      </w:r>
      <w:r>
        <w:br/>
        <w:t>If you have difficulty logging on, email us at</w:t>
      </w:r>
      <w:r>
        <w:br/>
      </w:r>
      <w:hyperlink r:id="rId5" w:tgtFrame="_blank" w:history="1">
        <w:r>
          <w:rPr>
            <w:rStyle w:val="Hyperlink"/>
            <w:color w:val="007C89"/>
          </w:rPr>
          <w:t>peace@nondualliving.org</w:t>
        </w:r>
      </w:hyperlink>
      <w:r>
        <w:br/>
        <w:t> </w:t>
      </w:r>
      <w:r>
        <w:br/>
        <w:t> </w:t>
      </w:r>
      <w:r>
        <w:br/>
      </w:r>
      <w:r>
        <w:t>Upcoming talks</w:t>
      </w:r>
      <w:r>
        <w:br/>
        <w:t> </w:t>
      </w:r>
      <w:r>
        <w:br/>
      </w:r>
      <w:r>
        <w:t>November</w:t>
      </w:r>
      <w:r>
        <w:t xml:space="preserve"> 4th- </w:t>
      </w:r>
      <w:r>
        <w:t>Los Angeles (Details to follow)</w:t>
      </w:r>
    </w:p>
    <w:p w14:paraId="187E37B7" w14:textId="77777777" w:rsidR="00940650" w:rsidRDefault="00940650"/>
    <w:p w14:paraId="5F104650" w14:textId="76C43528" w:rsidR="00940650" w:rsidRDefault="00940650">
      <w:r>
        <w:t xml:space="preserve">December – January in Ojai, California </w:t>
      </w:r>
      <w:r>
        <w:t>(Details to follow)</w:t>
      </w:r>
    </w:p>
    <w:p w14:paraId="13BED3FC" w14:textId="77777777" w:rsidR="00BE25F4" w:rsidRDefault="00BE25F4"/>
    <w:sectPr w:rsidR="00BE25F4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4E"/>
    <w:rsid w:val="0008174B"/>
    <w:rsid w:val="003C0EA4"/>
    <w:rsid w:val="005C284E"/>
    <w:rsid w:val="00691BA7"/>
    <w:rsid w:val="00902BC9"/>
    <w:rsid w:val="00940650"/>
    <w:rsid w:val="00A40924"/>
    <w:rsid w:val="00B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7066F"/>
  <w15:chartTrackingRefBased/>
  <w15:docId w15:val="{954236B6-2CF9-6845-AF28-C70C75D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25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ce@nondualliving.org" TargetMode="External"/><Relationship Id="rId4" Type="http://schemas.openxmlformats.org/officeDocument/2006/relationships/hyperlink" Target="https://youtu.be/9s7H76Axx0w?si=4IOF_YT2Ro0Qj16E&amp;t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1</cp:revision>
  <dcterms:created xsi:type="dcterms:W3CDTF">2023-09-04T17:12:00Z</dcterms:created>
  <dcterms:modified xsi:type="dcterms:W3CDTF">2023-09-05T11:59:00Z</dcterms:modified>
</cp:coreProperties>
</file>